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参团承诺书</w:t>
      </w:r>
    </w:p>
    <w:p>
      <w:pPr>
        <w:spacing w:line="560" w:lineRule="exact"/>
        <w:ind w:firstLine="56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本人自愿参加龙岗区律师工作委员会企业合规法律服务团（含志愿者），并承诺：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1.已如实填写报名信息，提交的资料真实，不存在</w:t>
      </w:r>
      <w:r>
        <w:rPr>
          <w:rFonts w:ascii="Times New Roman" w:hAnsi="Times New Roman" w:eastAsia="仿宋_GB2312" w:cs="仿宋_GB2312"/>
          <w:sz w:val="28"/>
          <w:szCs w:val="28"/>
        </w:rPr>
        <w:t>虚报瞒报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；</w:t>
      </w:r>
    </w:p>
    <w:p>
      <w:pPr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ascii="Times New Roman" w:hAnsi="Times New Roman" w:eastAsia="仿宋_GB2312" w:cs="仿宋_GB2312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</w:rPr>
        <w:t>.严守党和国家的政治纪律和政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8"/>
          <w:szCs w:val="28"/>
        </w:rPr>
        <w:t>治规矩；</w:t>
      </w:r>
    </w:p>
    <w:p>
      <w:pPr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3.自觉遵守企业合规法律服务团制度等要求；严格遵守企业合规法律服务团会议及工作安排，及时、高质量完成服务团分派的任务，如果两次不参加会议或不完成任务的，自动退出服务团；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4.知悉企业合规法律服务团（含志愿者）为公益性质，承诺在执行合规法律服务团任务时，不向服务对象收取任何费用；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5.严格执行保密规定，保证保守在履行服务团职责时了解到的相关信息，非经批准，不得向外泄露任何知悉的信息，特别是涉及企业的相关信息。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6.知悉企业合规法律服务团（含志愿者）有淘汰机制，如入选后违反纪律或者不能合格履职的，将会被除名。</w:t>
      </w:r>
    </w:p>
    <w:p>
      <w:pPr>
        <w:spacing w:line="560" w:lineRule="exact"/>
        <w:ind w:firstLine="56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560" w:lineRule="exact"/>
        <w:ind w:firstLine="56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特此承诺！</w:t>
      </w:r>
    </w:p>
    <w:p>
      <w:pPr>
        <w:spacing w:line="560" w:lineRule="exact"/>
        <w:ind w:firstLine="56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560" w:lineRule="exact"/>
        <w:ind w:firstLine="3348" w:firstLineChars="1196"/>
        <w:rPr>
          <w:rFonts w:ascii="Times New Roman" w:hAnsi="Times New Roman" w:eastAsia="仿宋_GB2312" w:cs="仿宋_GB2312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承诺人签名：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ind w:right="560" w:firstLine="3360" w:firstLineChars="12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ind w:right="560" w:firstLine="3360" w:firstLineChars="1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日期：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Times New Roman" w:hAnsi="Times New Roman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YTA2YzBjNzIwM2Y4MDMxMmEzMzZkYTQ1NDFiYWYifQ=="/>
  </w:docVars>
  <w:rsids>
    <w:rsidRoot w:val="00000000"/>
    <w:rsid w:val="001F4A8A"/>
    <w:rsid w:val="017F4D1B"/>
    <w:rsid w:val="02DE36BE"/>
    <w:rsid w:val="04A62BC4"/>
    <w:rsid w:val="08CF2FF2"/>
    <w:rsid w:val="15E84918"/>
    <w:rsid w:val="19F654E5"/>
    <w:rsid w:val="1A515C70"/>
    <w:rsid w:val="1CAF7A7F"/>
    <w:rsid w:val="1F434F1A"/>
    <w:rsid w:val="23FE3883"/>
    <w:rsid w:val="2A8E6B60"/>
    <w:rsid w:val="2B0D6406"/>
    <w:rsid w:val="33E74334"/>
    <w:rsid w:val="421B0D41"/>
    <w:rsid w:val="464239D2"/>
    <w:rsid w:val="49CE3348"/>
    <w:rsid w:val="4F952A3E"/>
    <w:rsid w:val="4FD74422"/>
    <w:rsid w:val="56B35435"/>
    <w:rsid w:val="579F44C3"/>
    <w:rsid w:val="5C6331CF"/>
    <w:rsid w:val="64DE2A12"/>
    <w:rsid w:val="663D7842"/>
    <w:rsid w:val="6B3F32B1"/>
    <w:rsid w:val="7822363D"/>
    <w:rsid w:val="7A0A7181"/>
    <w:rsid w:val="7E3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9"/>
    <w:autoRedefine/>
    <w:qFormat/>
    <w:uiPriority w:val="0"/>
    <w:pPr>
      <w:spacing w:before="60" w:beforeAutospacing="1" w:after="0" w:afterAutospacing="1" w:line="56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color w:val="000000"/>
      <w:kern w:val="44"/>
      <w:sz w:val="44"/>
      <w:szCs w:val="48"/>
      <w:u w:color="000000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after="120"/>
      <w:jc w:val="center"/>
    </w:pPr>
    <w:rPr>
      <w:rFonts w:ascii="宋体" w:hAnsi="宋体" w:eastAsia="宋体" w:cs="方正小标宋简体"/>
      <w:b/>
      <w:bCs/>
      <w:sz w:val="28"/>
      <w:szCs w:val="28"/>
      <w14:ligatures w14:val="none"/>
    </w:rPr>
  </w:style>
  <w:style w:type="paragraph" w:styleId="6">
    <w:name w:val="toc 5"/>
    <w:basedOn w:val="1"/>
    <w:next w:val="1"/>
    <w:qFormat/>
    <w:uiPriority w:val="39"/>
    <w:pPr>
      <w:ind w:left="1680" w:leftChars="800"/>
    </w:pPr>
  </w:style>
  <w:style w:type="character" w:customStyle="1" w:styleId="9">
    <w:name w:val="标题 1 Char"/>
    <w:link w:val="2"/>
    <w:autoRedefine/>
    <w:qFormat/>
    <w:uiPriority w:val="0"/>
    <w:rPr>
      <w:rFonts w:hint="eastAsia" w:ascii="宋体" w:hAnsi="宋体" w:eastAsia="方正小标宋简体" w:cs="宋体"/>
      <w:bCs/>
      <w:color w:val="000000"/>
      <w:kern w:val="44"/>
      <w:sz w:val="44"/>
      <w:szCs w:val="48"/>
      <w:u w:color="00000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2023-02-14T05:11:00Z</dcterms:created>
  <dc:creator>bgs03</dc:creator>
  <cp:lastModifiedBy>ZPJ</cp:lastModifiedBy>
  <dcterms:modified xsi:type="dcterms:W3CDTF">2024-03-20T01:17:59Z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90499ECA57FE44F083E1A1EE30942211</vt:lpwstr>
  </property>
</Properties>
</file>