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3F" w:rsidRPr="0061013F" w:rsidRDefault="0061013F" w:rsidP="00E33A7C">
      <w:pPr>
        <w:spacing w:line="520" w:lineRule="exact"/>
        <w:rPr>
          <w:rFonts w:ascii="华文中宋" w:eastAsia="华文中宋" w:hAnsi="华文中宋" w:cs="Times New Roman"/>
          <w:b/>
          <w:sz w:val="44"/>
          <w:szCs w:val="44"/>
        </w:rPr>
      </w:pPr>
      <w:r w:rsidRPr="0061013F">
        <w:rPr>
          <w:rFonts w:ascii="华文中宋" w:eastAsia="华文中宋" w:hAnsi="华文中宋" w:cs="Times New Roman" w:hint="eastAsia"/>
          <w:b/>
          <w:sz w:val="44"/>
          <w:szCs w:val="44"/>
        </w:rPr>
        <w:t>深圳市律师协</w:t>
      </w:r>
      <w:r w:rsidR="00E57F3C" w:rsidRPr="00E57F3C">
        <w:rPr>
          <w:rFonts w:ascii="华文中宋" w:eastAsia="华文中宋" w:hAnsi="华文中宋" w:cs="Times New Roman" w:hint="eastAsia"/>
          <w:b/>
          <w:sz w:val="44"/>
          <w:szCs w:val="44"/>
        </w:rPr>
        <w:t>会</w:t>
      </w:r>
      <w:r w:rsidRPr="0061013F">
        <w:rPr>
          <w:rFonts w:ascii="华文中宋" w:eastAsia="华文中宋" w:hAnsi="华文中宋" w:cs="Times New Roman" w:hint="eastAsia"/>
          <w:b/>
          <w:sz w:val="44"/>
          <w:szCs w:val="44"/>
        </w:rPr>
        <w:t>区</w:t>
      </w:r>
      <w:r w:rsidR="00E33A7C">
        <w:rPr>
          <w:rFonts w:ascii="华文中宋" w:eastAsia="华文中宋" w:hAnsi="华文中宋" w:cs="Times New Roman" w:hint="eastAsia"/>
          <w:b/>
          <w:sz w:val="44"/>
          <w:szCs w:val="44"/>
        </w:rPr>
        <w:t>律师工作委员会</w:t>
      </w:r>
      <w:r w:rsidR="008B7AA7">
        <w:rPr>
          <w:rFonts w:ascii="华文中宋" w:eastAsia="华文中宋" w:hAnsi="华文中宋" w:cs="Times New Roman" w:hint="eastAsia"/>
          <w:b/>
          <w:sz w:val="44"/>
          <w:szCs w:val="44"/>
        </w:rPr>
        <w:t>履职</w:t>
      </w:r>
      <w:r w:rsidRPr="0061013F">
        <w:rPr>
          <w:rFonts w:ascii="华文中宋" w:eastAsia="华文中宋" w:hAnsi="华文中宋" w:cs="Times New Roman" w:hint="eastAsia"/>
          <w:b/>
          <w:sz w:val="44"/>
          <w:szCs w:val="44"/>
        </w:rPr>
        <w:t>动态（</w:t>
      </w:r>
      <w:r w:rsidR="00CA17BF">
        <w:rPr>
          <w:rFonts w:ascii="华文中宋" w:eastAsia="华文中宋" w:hAnsi="华文中宋" w:cs="Times New Roman"/>
          <w:b/>
          <w:sz w:val="44"/>
          <w:szCs w:val="44"/>
        </w:rPr>
        <w:t>1</w:t>
      </w:r>
      <w:r w:rsidR="00FB73F5">
        <w:rPr>
          <w:rFonts w:ascii="华文中宋" w:eastAsia="华文中宋" w:hAnsi="华文中宋" w:cs="Times New Roman"/>
          <w:b/>
          <w:sz w:val="44"/>
          <w:szCs w:val="44"/>
        </w:rPr>
        <w:t>1</w:t>
      </w:r>
      <w:r w:rsidRPr="0061013F">
        <w:rPr>
          <w:rFonts w:ascii="华文中宋" w:eastAsia="华文中宋" w:hAnsi="华文中宋" w:cs="Times New Roman" w:hint="eastAsia"/>
          <w:b/>
          <w:sz w:val="44"/>
          <w:szCs w:val="44"/>
        </w:rPr>
        <w:t>月</w:t>
      </w:r>
      <w:r w:rsidR="00FB73F5">
        <w:rPr>
          <w:rFonts w:ascii="华文中宋" w:eastAsia="华文中宋" w:hAnsi="华文中宋" w:cs="Times New Roman"/>
          <w:b/>
          <w:sz w:val="44"/>
          <w:szCs w:val="44"/>
        </w:rPr>
        <w:t>1</w:t>
      </w:r>
      <w:r w:rsidRPr="0061013F">
        <w:rPr>
          <w:rFonts w:ascii="华文中宋" w:eastAsia="华文中宋" w:hAnsi="华文中宋" w:cs="Times New Roman" w:hint="eastAsia"/>
          <w:b/>
          <w:sz w:val="44"/>
          <w:szCs w:val="44"/>
        </w:rPr>
        <w:t>日</w:t>
      </w:r>
      <w:r w:rsidRPr="0061013F">
        <w:rPr>
          <w:rFonts w:ascii="华文中宋" w:eastAsia="华文中宋" w:hAnsi="华文中宋" w:cs="Times New Roman"/>
          <w:b/>
          <w:sz w:val="44"/>
          <w:szCs w:val="44"/>
        </w:rPr>
        <w:t>-</w:t>
      </w:r>
      <w:r w:rsidR="00CA17BF">
        <w:rPr>
          <w:rFonts w:ascii="华文中宋" w:eastAsia="华文中宋" w:hAnsi="华文中宋" w:cs="Times New Roman"/>
          <w:b/>
          <w:sz w:val="44"/>
          <w:szCs w:val="44"/>
        </w:rPr>
        <w:t>1</w:t>
      </w:r>
      <w:r w:rsidR="00FB73F5">
        <w:rPr>
          <w:rFonts w:ascii="华文中宋" w:eastAsia="华文中宋" w:hAnsi="华文中宋" w:cs="Times New Roman"/>
          <w:b/>
          <w:sz w:val="44"/>
          <w:szCs w:val="44"/>
        </w:rPr>
        <w:t>1</w:t>
      </w:r>
      <w:r w:rsidRPr="0061013F">
        <w:rPr>
          <w:rFonts w:ascii="华文中宋" w:eastAsia="华文中宋" w:hAnsi="华文中宋" w:cs="Times New Roman" w:hint="eastAsia"/>
          <w:b/>
          <w:sz w:val="44"/>
          <w:szCs w:val="44"/>
        </w:rPr>
        <w:t>月</w:t>
      </w:r>
      <w:r w:rsidR="008C755A">
        <w:rPr>
          <w:rFonts w:ascii="华文中宋" w:eastAsia="华文中宋" w:hAnsi="华文中宋" w:cs="Times New Roman" w:hint="eastAsia"/>
          <w:b/>
          <w:sz w:val="44"/>
          <w:szCs w:val="44"/>
        </w:rPr>
        <w:t>3</w:t>
      </w:r>
      <w:r w:rsidR="00FB73F5">
        <w:rPr>
          <w:rFonts w:ascii="华文中宋" w:eastAsia="华文中宋" w:hAnsi="华文中宋" w:cs="Times New Roman"/>
          <w:b/>
          <w:sz w:val="44"/>
          <w:szCs w:val="44"/>
        </w:rPr>
        <w:t>0</w:t>
      </w:r>
      <w:r w:rsidRPr="0061013F">
        <w:rPr>
          <w:rFonts w:ascii="华文中宋" w:eastAsia="华文中宋" w:hAnsi="华文中宋" w:cs="Times New Roman" w:hint="eastAsia"/>
          <w:b/>
          <w:sz w:val="44"/>
          <w:szCs w:val="44"/>
        </w:rPr>
        <w:t>日）</w:t>
      </w:r>
    </w:p>
    <w:tbl>
      <w:tblPr>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336"/>
        <w:gridCol w:w="1707"/>
        <w:gridCol w:w="8505"/>
      </w:tblGrid>
      <w:tr w:rsidR="0061013F" w:rsidRPr="0061013F" w:rsidTr="00C83F36">
        <w:trPr>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序</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主</w:t>
            </w:r>
            <w:r w:rsidRPr="0061013F">
              <w:rPr>
                <w:rFonts w:ascii="黑体" w:eastAsia="黑体" w:hAnsi="黑体" w:cs="宋体"/>
                <w:b/>
                <w:bCs/>
                <w:color w:val="000000"/>
                <w:kern w:val="0"/>
                <w:sz w:val="32"/>
                <w:szCs w:val="32"/>
              </w:rPr>
              <w:t xml:space="preserve">  </w:t>
            </w:r>
            <w:r w:rsidRPr="0061013F">
              <w:rPr>
                <w:rFonts w:ascii="黑体" w:eastAsia="黑体" w:hAnsi="黑体" w:cs="宋体" w:hint="eastAsia"/>
                <w:b/>
                <w:bCs/>
                <w:color w:val="000000"/>
                <w:kern w:val="0"/>
                <w:sz w:val="32"/>
                <w:szCs w:val="32"/>
              </w:rPr>
              <w:t>任</w:t>
            </w:r>
          </w:p>
        </w:tc>
        <w:tc>
          <w:tcPr>
            <w:tcW w:w="1707" w:type="dxa"/>
            <w:tcBorders>
              <w:top w:val="single" w:sz="4" w:space="0" w:color="auto"/>
              <w:left w:val="single" w:sz="4" w:space="0" w:color="auto"/>
              <w:bottom w:val="single" w:sz="4" w:space="0" w:color="auto"/>
              <w:right w:val="single" w:sz="4" w:space="0" w:color="auto"/>
            </w:tcBorders>
            <w:noWrap/>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分管会长</w:t>
            </w:r>
          </w:p>
        </w:tc>
        <w:tc>
          <w:tcPr>
            <w:tcW w:w="8505" w:type="dxa"/>
            <w:tcBorders>
              <w:top w:val="single" w:sz="4" w:space="0" w:color="auto"/>
              <w:left w:val="single" w:sz="4" w:space="0" w:color="auto"/>
              <w:bottom w:val="single" w:sz="4" w:space="0" w:color="auto"/>
              <w:right w:val="single" w:sz="4" w:space="0" w:color="auto"/>
            </w:tcBorders>
            <w:vAlign w:val="center"/>
          </w:tcPr>
          <w:p w:rsidR="0061013F" w:rsidRPr="0061013F" w:rsidRDefault="0061013F" w:rsidP="00D14299">
            <w:pPr>
              <w:widowControl/>
              <w:spacing w:line="520" w:lineRule="exact"/>
              <w:jc w:val="center"/>
              <w:rPr>
                <w:rFonts w:ascii="黑体" w:eastAsia="黑体" w:hAnsi="黑体" w:cs="宋体"/>
                <w:b/>
                <w:bCs/>
                <w:color w:val="000000"/>
                <w:kern w:val="0"/>
                <w:sz w:val="32"/>
                <w:szCs w:val="32"/>
              </w:rPr>
            </w:pPr>
            <w:r w:rsidRPr="0061013F">
              <w:rPr>
                <w:rFonts w:ascii="黑体" w:eastAsia="黑体" w:hAnsi="黑体" w:cs="宋体" w:hint="eastAsia"/>
                <w:b/>
                <w:bCs/>
                <w:color w:val="000000"/>
                <w:kern w:val="0"/>
                <w:sz w:val="32"/>
                <w:szCs w:val="32"/>
              </w:rPr>
              <w:t>工作内容</w:t>
            </w:r>
          </w:p>
        </w:tc>
      </w:tr>
      <w:tr w:rsidR="00FB73F5" w:rsidRPr="00FB73F5" w:rsidTr="0053531D">
        <w:trPr>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福田区律师</w:t>
            </w:r>
          </w:p>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工作</w:t>
            </w:r>
            <w:r w:rsidRPr="00FE3A20">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E33A7C">
            <w:pPr>
              <w:widowControl/>
              <w:spacing w:line="52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章成</w:t>
            </w:r>
          </w:p>
        </w:tc>
        <w:tc>
          <w:tcPr>
            <w:tcW w:w="1707" w:type="dxa"/>
            <w:tcBorders>
              <w:top w:val="single" w:sz="4" w:space="0" w:color="auto"/>
              <w:left w:val="single" w:sz="4" w:space="0" w:color="auto"/>
              <w:bottom w:val="single" w:sz="4" w:space="0" w:color="auto"/>
              <w:right w:val="single" w:sz="4" w:space="0" w:color="auto"/>
            </w:tcBorders>
            <w:noWrap/>
            <w:vAlign w:val="center"/>
          </w:tcPr>
          <w:p w:rsidR="00E33A7C" w:rsidRPr="00FE3A20" w:rsidRDefault="00E33A7C" w:rsidP="00847C9C">
            <w:pPr>
              <w:widowControl/>
              <w:spacing w:line="300" w:lineRule="exact"/>
              <w:jc w:val="center"/>
              <w:rPr>
                <w:rFonts w:ascii="仿宋" w:eastAsia="仿宋" w:hAnsi="仿宋" w:cs="宋体"/>
                <w:kern w:val="0"/>
                <w:sz w:val="30"/>
                <w:szCs w:val="30"/>
              </w:rPr>
            </w:pPr>
            <w:r w:rsidRPr="00FE3A20">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vAlign w:val="center"/>
          </w:tcPr>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1.11月2日，福田律工委女律师工作中心协助律协女工委开展福田女律师座谈活动。</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2.11月6日，区律工委联合福田司法局成立福田区“港人港企”法律服务团。</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3.11月7日，福田律工委召开法治福田促进工作中心全委第一次会议，确定中心目的、任务、工作方式、方法。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4.11月9日，福田律工委与市律协维权委、参政议政委在福田司法局会议室召开联席座谈会，目的加强信息共享，建立沟通机制，福田司法局领导和福田律工委相关负责人参加，并赠送纪念品。</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5.11月9日，福田律工委召开文体与福利工作中心全委第一次会议，确定中心目的、任务、工作方式、方法。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6.11月10日，福田律工委与法治促进委、参法律职业共同体委在福田司法局会议室召开联席座谈会，目的加强信息共享，</w:t>
            </w:r>
            <w:r w:rsidRPr="00FE3A20">
              <w:rPr>
                <w:rFonts w:ascii="仿宋" w:eastAsia="仿宋" w:hAnsi="仿宋" w:cs="宋体" w:hint="eastAsia"/>
                <w:kern w:val="0"/>
                <w:sz w:val="30"/>
                <w:szCs w:val="30"/>
              </w:rPr>
              <w:lastRenderedPageBreak/>
              <w:t>建立沟通机制，福田司法局领导、四大委和福田律工委相关负责人参加，并赠送纪念品。</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7.11月10日，福田律工委召开公益事务工作中心全委第一次会议，确定中心目的、任务、工作方式、方法。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8.11月13日，福田律工委召开国际与港澳台工作中心全委第一次会议，确定中心目的、任务、工作方式、方法。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9.11月14日，福田律工委召开女律师工作中心全委第二次会议，确定中心目的、任务、工作方式、方法。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10.11月16日，福田律工委召开宣传与公共关系工作中心全委第一次会议，接洽、联络、参观《法制日报》法报深圳分公司相关基地合作事宜，并召开联席工作会议交流媒体工作心得、策划法制宣传日活动。</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11.11月16日，福田律工委召开宣传与公共关系工作中心全委第二次会议，确定宣传中心目的、任务、工作方式、方法。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12.11月17日，福田律工委选聘有宣传工作经验的同行作为宣传中心编辑部顾问。</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lastRenderedPageBreak/>
              <w:t>13.11月17日，福田律工委成立宣传中心内部编辑部、采编部、财务部、顾问部四大部门和明确职责，以便宣传工作更加细化专业。</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14.11月17日，福田律工委受邀参加律协参政议政促进委员会在大梅沙召开的参政议政专题研讨会，律师届部分人大代表、政协委员和律协相关专门委员会负责人参加研讨会。</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15.11月17日，福田律工委召开青年律师工作中心全委第一次会议，确定中心目的、任务、工作方式、方法。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16.11月17日，福田律工委走访调研了福田辖区五家律师事务所，详细调研律所在业务发展、规范办案方面成熟的、典型的经验和做法，形成书面笔录。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17.11月20日，福田律工委召开会议制定2017年12月出外考察调研工作计划，确定了京津、上海、杭州、广州、佛山等律师工作委员会考察线路及相关事宜。</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18.11月20日，福田律工委召开律师事务发展与管理中心全委第一次会议，确定中心目的、任务、工作方式、方法。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lastRenderedPageBreak/>
              <w:t>19.11月21日福田律工委指导各中心通讯员和将提供的文稿整理成通稿文本。</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20.11月22日，福田律工委召开业务发展与培训工作中心全委第一次会议，确定中心目的、任务、工作方式、方法。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21.11月22日，福田律工委讨论会议着手建立宣传中心外联采编队伍、采购设备。</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22.11月23日，福田律工委组织编辑、策划、定制全委名片、聘书。</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23.11月24日，福田律工委走访调研了福田辖区5家律师事务所，详细调研律所在业务发展、规范办案方面成熟的、典型的经验和做法，形成书面笔录。</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24.11月25日，福田律工委派员参加深圳南山警营开放日活动并互动交流。</w:t>
            </w:r>
          </w:p>
          <w:p w:rsidR="00FE3A20"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t>25.11月27到12月1日福田律工委派人参与厦门福田区律师所主任培训活动，十九大报告学习。</w:t>
            </w:r>
          </w:p>
          <w:p w:rsidR="00847C9C" w:rsidRPr="00FE3A20" w:rsidRDefault="00FE3A20" w:rsidP="00FE3A20">
            <w:pPr>
              <w:widowControl/>
              <w:spacing w:line="560" w:lineRule="exact"/>
              <w:jc w:val="left"/>
              <w:rPr>
                <w:rFonts w:ascii="仿宋" w:eastAsia="仿宋" w:hAnsi="仿宋" w:cs="宋体"/>
                <w:kern w:val="0"/>
                <w:sz w:val="30"/>
                <w:szCs w:val="30"/>
              </w:rPr>
            </w:pPr>
            <w:r w:rsidRPr="00FE3A20">
              <w:rPr>
                <w:rFonts w:ascii="仿宋" w:eastAsia="仿宋" w:hAnsi="仿宋" w:cs="宋体" w:hint="eastAsia"/>
                <w:kern w:val="0"/>
                <w:sz w:val="30"/>
                <w:szCs w:val="30"/>
              </w:rPr>
              <w:lastRenderedPageBreak/>
              <w:t>26.11月29日，与福田区总工会分管副主席张继生洽谈双方合作事项，双方初步达成长期合作意向，后续研究寻找合作机会和合作。</w:t>
            </w:r>
          </w:p>
        </w:tc>
      </w:tr>
      <w:tr w:rsidR="00FB73F5" w:rsidRPr="00FB73F5" w:rsidTr="00847C9C">
        <w:trPr>
          <w:trHeight w:val="4809"/>
          <w:jc w:val="center"/>
        </w:trPr>
        <w:tc>
          <w:tcPr>
            <w:tcW w:w="1426" w:type="dxa"/>
            <w:tcBorders>
              <w:top w:val="single" w:sz="4" w:space="0" w:color="auto"/>
              <w:left w:val="single" w:sz="4" w:space="0" w:color="auto"/>
              <w:bottom w:val="single" w:sz="4" w:space="0" w:color="auto"/>
              <w:right w:val="single" w:sz="4" w:space="0" w:color="auto"/>
            </w:tcBorders>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kern w:val="0"/>
                <w:sz w:val="30"/>
                <w:szCs w:val="30"/>
              </w:rPr>
              <w:lastRenderedPageBreak/>
              <w:t>2</w:t>
            </w:r>
          </w:p>
        </w:tc>
        <w:tc>
          <w:tcPr>
            <w:tcW w:w="2620" w:type="dxa"/>
            <w:tcBorders>
              <w:top w:val="single" w:sz="4" w:space="0" w:color="auto"/>
              <w:left w:val="single" w:sz="4" w:space="0" w:color="auto"/>
              <w:bottom w:val="single" w:sz="4" w:space="0" w:color="auto"/>
              <w:right w:val="single" w:sz="4" w:space="0" w:color="auto"/>
            </w:tcBorders>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罗湖区律师</w:t>
            </w:r>
          </w:p>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工作</w:t>
            </w:r>
            <w:r w:rsidRPr="00C27290">
              <w:rPr>
                <w:rFonts w:ascii="仿宋" w:eastAsia="仿宋" w:hAnsi="仿宋" w:cs="宋体"/>
                <w:kern w:val="0"/>
                <w:sz w:val="30"/>
                <w:szCs w:val="30"/>
              </w:rPr>
              <w:t>委员会</w:t>
            </w:r>
          </w:p>
        </w:tc>
        <w:tc>
          <w:tcPr>
            <w:tcW w:w="1336" w:type="dxa"/>
            <w:tcBorders>
              <w:top w:val="single" w:sz="4" w:space="0" w:color="auto"/>
              <w:left w:val="single" w:sz="4" w:space="0" w:color="auto"/>
              <w:bottom w:val="single" w:sz="4" w:space="0" w:color="auto"/>
              <w:right w:val="single" w:sz="4" w:space="0" w:color="auto"/>
            </w:tcBorders>
            <w:noWrap/>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杨逍</w:t>
            </w:r>
          </w:p>
        </w:tc>
        <w:tc>
          <w:tcPr>
            <w:tcW w:w="1707" w:type="dxa"/>
            <w:tcBorders>
              <w:top w:val="single" w:sz="4" w:space="0" w:color="auto"/>
              <w:left w:val="single" w:sz="4" w:space="0" w:color="auto"/>
              <w:bottom w:val="single" w:sz="4" w:space="0" w:color="auto"/>
              <w:right w:val="single" w:sz="4" w:space="0" w:color="auto"/>
            </w:tcBorders>
            <w:vAlign w:val="center"/>
          </w:tcPr>
          <w:p w:rsidR="00E33A7C" w:rsidRPr="00C27290" w:rsidRDefault="00E33A7C" w:rsidP="00E33A7C">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林昌炽</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C27290" w:rsidRPr="00C27290" w:rsidRDefault="00C27290" w:rsidP="00C27290">
            <w:pPr>
              <w:widowControl/>
              <w:spacing w:line="560" w:lineRule="exact"/>
              <w:jc w:val="left"/>
              <w:rPr>
                <w:rFonts w:ascii="仿宋" w:eastAsia="仿宋" w:hAnsi="仿宋" w:cs="宋体"/>
                <w:kern w:val="0"/>
                <w:sz w:val="30"/>
                <w:szCs w:val="30"/>
              </w:rPr>
            </w:pPr>
            <w:r w:rsidRPr="00C27290">
              <w:rPr>
                <w:rFonts w:ascii="仿宋" w:eastAsia="仿宋" w:hAnsi="仿宋" w:cs="宋体" w:hint="eastAsia"/>
                <w:kern w:val="0"/>
                <w:sz w:val="30"/>
                <w:szCs w:val="30"/>
              </w:rPr>
              <w:t>1.11月1日，深圳市律师协会罗湖区律师工作委员会到访本次举办律师运动会的场地——洪湖小学，与校长商议工作事宜（以下简称区工委）；</w:t>
            </w:r>
          </w:p>
          <w:p w:rsidR="00C27290" w:rsidRPr="00C27290" w:rsidRDefault="00C27290" w:rsidP="00C27290">
            <w:pPr>
              <w:widowControl/>
              <w:spacing w:line="560" w:lineRule="exact"/>
              <w:jc w:val="left"/>
              <w:rPr>
                <w:rFonts w:ascii="仿宋" w:eastAsia="仿宋" w:hAnsi="仿宋" w:cs="宋体"/>
                <w:kern w:val="0"/>
                <w:sz w:val="30"/>
                <w:szCs w:val="30"/>
              </w:rPr>
            </w:pPr>
            <w:r w:rsidRPr="00C27290">
              <w:rPr>
                <w:rFonts w:ascii="仿宋" w:eastAsia="仿宋" w:hAnsi="仿宋" w:cs="宋体" w:hint="eastAsia"/>
                <w:kern w:val="0"/>
                <w:sz w:val="30"/>
                <w:szCs w:val="30"/>
              </w:rPr>
              <w:t>2.11月17日，区工委秘书与部分本年度律师运动会工作人员到洪湖小学，和负责人对接工作事宜；</w:t>
            </w:r>
          </w:p>
          <w:p w:rsidR="00C27290" w:rsidRPr="00C27290" w:rsidRDefault="00C27290" w:rsidP="00C27290">
            <w:pPr>
              <w:widowControl/>
              <w:spacing w:line="560" w:lineRule="exact"/>
              <w:jc w:val="left"/>
              <w:rPr>
                <w:rFonts w:ascii="仿宋" w:eastAsia="仿宋" w:hAnsi="仿宋" w:cs="宋体"/>
                <w:kern w:val="0"/>
                <w:sz w:val="30"/>
                <w:szCs w:val="30"/>
              </w:rPr>
            </w:pPr>
            <w:r w:rsidRPr="00C27290">
              <w:rPr>
                <w:rFonts w:ascii="仿宋" w:eastAsia="仿宋" w:hAnsi="仿宋" w:cs="宋体" w:hint="eastAsia"/>
                <w:kern w:val="0"/>
                <w:sz w:val="30"/>
                <w:szCs w:val="30"/>
              </w:rPr>
              <w:t>3.11月21日，深圳市律师协会监事会负监事长王劲松一行到访区工委，听取区工委2017年工作汇报以及指导区工委后期工作；</w:t>
            </w:r>
          </w:p>
          <w:p w:rsidR="00E33A7C" w:rsidRPr="00C27290" w:rsidRDefault="00C27290" w:rsidP="00C27290">
            <w:pPr>
              <w:widowControl/>
              <w:spacing w:line="560" w:lineRule="exact"/>
              <w:jc w:val="left"/>
              <w:rPr>
                <w:rFonts w:ascii="仿宋" w:eastAsia="仿宋" w:hAnsi="仿宋" w:cs="宋体"/>
                <w:kern w:val="0"/>
                <w:sz w:val="30"/>
                <w:szCs w:val="30"/>
              </w:rPr>
            </w:pPr>
            <w:r w:rsidRPr="00C27290">
              <w:rPr>
                <w:rFonts w:ascii="仿宋" w:eastAsia="仿宋" w:hAnsi="仿宋" w:cs="宋体" w:hint="eastAsia"/>
                <w:kern w:val="0"/>
                <w:sz w:val="30"/>
                <w:szCs w:val="30"/>
              </w:rPr>
              <w:t>4.11月30日，深圳市律师协会罗湖区律师工作委员会杨逍主任到访广东深宝律师事务所，与其所青年律师交流心得。</w:t>
            </w:r>
          </w:p>
        </w:tc>
      </w:tr>
      <w:tr w:rsidR="00FB73F5" w:rsidRPr="00FB73F5" w:rsidTr="00C979E5">
        <w:trPr>
          <w:trHeight w:val="64"/>
          <w:jc w:val="center"/>
        </w:trPr>
        <w:tc>
          <w:tcPr>
            <w:tcW w:w="1426" w:type="dxa"/>
            <w:tcBorders>
              <w:top w:val="single" w:sz="4" w:space="0" w:color="auto"/>
            </w:tcBorders>
            <w:vAlign w:val="center"/>
          </w:tcPr>
          <w:p w:rsidR="00C83F36" w:rsidRPr="0027580F" w:rsidRDefault="00C83F36" w:rsidP="00EB2804">
            <w:pPr>
              <w:widowControl/>
              <w:spacing w:line="560" w:lineRule="exact"/>
              <w:rPr>
                <w:rFonts w:ascii="仿宋" w:eastAsia="仿宋" w:hAnsi="仿宋" w:cs="宋体"/>
                <w:kern w:val="0"/>
                <w:sz w:val="30"/>
                <w:szCs w:val="30"/>
              </w:rPr>
            </w:pPr>
            <w:r w:rsidRPr="0027580F">
              <w:rPr>
                <w:rFonts w:ascii="仿宋" w:eastAsia="仿宋" w:hAnsi="仿宋" w:cs="宋体" w:hint="eastAsia"/>
                <w:kern w:val="0"/>
                <w:sz w:val="30"/>
                <w:szCs w:val="30"/>
              </w:rPr>
              <w:t>3</w:t>
            </w:r>
          </w:p>
        </w:tc>
        <w:tc>
          <w:tcPr>
            <w:tcW w:w="2620" w:type="dxa"/>
            <w:tcBorders>
              <w:top w:val="single" w:sz="4" w:space="0" w:color="auto"/>
            </w:tcBorders>
            <w:vAlign w:val="center"/>
          </w:tcPr>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南山区律师</w:t>
            </w:r>
          </w:p>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工作委员会</w:t>
            </w:r>
          </w:p>
        </w:tc>
        <w:tc>
          <w:tcPr>
            <w:tcW w:w="1336" w:type="dxa"/>
            <w:tcBorders>
              <w:top w:val="single" w:sz="4" w:space="0" w:color="auto"/>
            </w:tcBorders>
            <w:noWrap/>
            <w:vAlign w:val="center"/>
          </w:tcPr>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王芬</w:t>
            </w:r>
          </w:p>
        </w:tc>
        <w:tc>
          <w:tcPr>
            <w:tcW w:w="1707" w:type="dxa"/>
            <w:tcBorders>
              <w:top w:val="single" w:sz="4" w:space="0" w:color="auto"/>
            </w:tcBorders>
            <w:vAlign w:val="center"/>
          </w:tcPr>
          <w:p w:rsidR="00C83F36" w:rsidRPr="0027580F" w:rsidRDefault="00C83F36" w:rsidP="0002676F">
            <w:pPr>
              <w:widowControl/>
              <w:spacing w:line="560" w:lineRule="exact"/>
              <w:jc w:val="center"/>
              <w:rPr>
                <w:rFonts w:ascii="仿宋" w:eastAsia="仿宋" w:hAnsi="仿宋" w:cs="宋体"/>
                <w:kern w:val="0"/>
                <w:sz w:val="30"/>
                <w:szCs w:val="30"/>
              </w:rPr>
            </w:pPr>
            <w:r w:rsidRPr="0027580F">
              <w:rPr>
                <w:rFonts w:ascii="仿宋" w:eastAsia="仿宋" w:hAnsi="仿宋" w:cs="宋体" w:hint="eastAsia"/>
                <w:kern w:val="0"/>
                <w:sz w:val="30"/>
                <w:szCs w:val="30"/>
              </w:rPr>
              <w:t>林昌炽</w:t>
            </w:r>
          </w:p>
        </w:tc>
        <w:tc>
          <w:tcPr>
            <w:tcW w:w="8505" w:type="dxa"/>
            <w:tcBorders>
              <w:top w:val="single" w:sz="4" w:space="0" w:color="auto"/>
            </w:tcBorders>
            <w:vAlign w:val="center"/>
          </w:tcPr>
          <w:p w:rsidR="00C83F36" w:rsidRPr="0027580F" w:rsidRDefault="00B4363C" w:rsidP="00EB2804">
            <w:pPr>
              <w:widowControl/>
              <w:spacing w:line="560" w:lineRule="exact"/>
              <w:rPr>
                <w:rFonts w:ascii="仿宋" w:eastAsia="仿宋" w:hAnsi="仿宋" w:cs="宋体"/>
                <w:kern w:val="0"/>
                <w:sz w:val="30"/>
                <w:szCs w:val="30"/>
              </w:rPr>
            </w:pPr>
            <w:r w:rsidRPr="0027580F">
              <w:rPr>
                <w:rFonts w:ascii="仿宋" w:eastAsia="仿宋" w:hAnsi="仿宋" w:cs="宋体" w:hint="eastAsia"/>
                <w:kern w:val="0"/>
                <w:sz w:val="30"/>
                <w:szCs w:val="30"/>
              </w:rPr>
              <w:t>1.</w:t>
            </w:r>
            <w:r w:rsidR="0027580F" w:rsidRPr="0027580F">
              <w:rPr>
                <w:rFonts w:ascii="仿宋" w:eastAsia="仿宋" w:hAnsi="仿宋" w:cs="宋体" w:hint="eastAsia"/>
                <w:kern w:val="0"/>
                <w:sz w:val="30"/>
                <w:szCs w:val="30"/>
              </w:rPr>
              <w:t>完成了对南山区律师的座谈走访调研，并形成书面《深圳市南山区律师行业发展状况调查报告》（初稿）。</w:t>
            </w:r>
          </w:p>
          <w:p w:rsidR="00B4363C" w:rsidRPr="0027580F" w:rsidRDefault="00B4363C" w:rsidP="00EB2804">
            <w:pPr>
              <w:widowControl/>
              <w:spacing w:line="560" w:lineRule="exact"/>
              <w:rPr>
                <w:rFonts w:ascii="仿宋" w:eastAsia="仿宋" w:hAnsi="仿宋" w:cs="宋体"/>
                <w:kern w:val="0"/>
                <w:sz w:val="30"/>
                <w:szCs w:val="30"/>
              </w:rPr>
            </w:pPr>
            <w:r w:rsidRPr="0027580F">
              <w:rPr>
                <w:rFonts w:ascii="仿宋" w:eastAsia="仿宋" w:hAnsi="仿宋" w:cs="宋体" w:hint="eastAsia"/>
                <w:kern w:val="0"/>
                <w:sz w:val="30"/>
                <w:szCs w:val="30"/>
              </w:rPr>
              <w:lastRenderedPageBreak/>
              <w:t>2.</w:t>
            </w:r>
            <w:r w:rsidR="0027580F" w:rsidRPr="0027580F">
              <w:rPr>
                <w:rFonts w:ascii="仿宋" w:eastAsia="仿宋" w:hAnsi="仿宋" w:cs="宋体" w:hint="eastAsia"/>
                <w:kern w:val="0"/>
                <w:sz w:val="30"/>
                <w:szCs w:val="30"/>
              </w:rPr>
              <w:t>召开了“南山工委第二次全体会议暨南山区律师业务创新发展中心（专业律师团）成立大会”。</w:t>
            </w:r>
          </w:p>
          <w:p w:rsidR="00B4363C" w:rsidRPr="0027580F" w:rsidRDefault="00B4363C" w:rsidP="00EB2804">
            <w:pPr>
              <w:widowControl/>
              <w:spacing w:line="560" w:lineRule="exact"/>
              <w:rPr>
                <w:rFonts w:ascii="仿宋" w:eastAsia="仿宋" w:hAnsi="仿宋" w:cs="宋体"/>
                <w:kern w:val="0"/>
                <w:sz w:val="30"/>
                <w:szCs w:val="30"/>
              </w:rPr>
            </w:pPr>
            <w:r w:rsidRPr="0027580F">
              <w:rPr>
                <w:rFonts w:ascii="仿宋" w:eastAsia="仿宋" w:hAnsi="仿宋" w:cs="宋体"/>
                <w:kern w:val="0"/>
                <w:sz w:val="30"/>
                <w:szCs w:val="30"/>
              </w:rPr>
              <w:t>3.</w:t>
            </w:r>
            <w:r w:rsidR="0027580F" w:rsidRPr="0027580F">
              <w:rPr>
                <w:rFonts w:ascii="仿宋" w:eastAsia="仿宋" w:hAnsi="仿宋" w:cs="宋体" w:hint="eastAsia"/>
                <w:kern w:val="0"/>
                <w:sz w:val="30"/>
                <w:szCs w:val="30"/>
              </w:rPr>
              <w:t>南山区业务创新发展中心及各专业团完成了人员组建及工作开展。</w:t>
            </w:r>
          </w:p>
          <w:p w:rsidR="00B4363C" w:rsidRPr="0027580F" w:rsidRDefault="00B4363C" w:rsidP="00EB2804">
            <w:pPr>
              <w:spacing w:line="560" w:lineRule="exact"/>
              <w:rPr>
                <w:rFonts w:ascii="仿宋" w:eastAsia="仿宋" w:hAnsi="仿宋" w:cs="宋体"/>
                <w:kern w:val="0"/>
                <w:sz w:val="30"/>
                <w:szCs w:val="30"/>
              </w:rPr>
            </w:pPr>
            <w:r w:rsidRPr="0027580F">
              <w:rPr>
                <w:rFonts w:ascii="仿宋" w:eastAsia="仿宋" w:hAnsi="仿宋" w:cs="宋体"/>
                <w:kern w:val="0"/>
                <w:sz w:val="30"/>
                <w:szCs w:val="30"/>
              </w:rPr>
              <w:t>4.</w:t>
            </w:r>
            <w:r w:rsidR="0027580F" w:rsidRPr="0027580F">
              <w:rPr>
                <w:rFonts w:ascii="仿宋" w:eastAsia="仿宋" w:hAnsi="仿宋" w:cs="宋体" w:hint="eastAsia"/>
                <w:kern w:val="0"/>
                <w:sz w:val="30"/>
                <w:szCs w:val="30"/>
              </w:rPr>
              <w:t>作“南山区创新法律产品、团队建设、服务合作模式推介交流会”前期准备。</w:t>
            </w:r>
          </w:p>
        </w:tc>
      </w:tr>
      <w:tr w:rsidR="00FB73F5" w:rsidRPr="00FB73F5" w:rsidTr="00191031">
        <w:trPr>
          <w:trHeight w:val="64"/>
          <w:jc w:val="center"/>
        </w:trPr>
        <w:tc>
          <w:tcPr>
            <w:tcW w:w="1426"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lastRenderedPageBreak/>
              <w:t>4</w:t>
            </w:r>
          </w:p>
        </w:tc>
        <w:tc>
          <w:tcPr>
            <w:tcW w:w="2620"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宝安区律师</w:t>
            </w:r>
          </w:p>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工作委员会</w:t>
            </w:r>
          </w:p>
        </w:tc>
        <w:tc>
          <w:tcPr>
            <w:tcW w:w="1336" w:type="dxa"/>
            <w:noWrap/>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郑马</w:t>
            </w:r>
          </w:p>
        </w:tc>
        <w:tc>
          <w:tcPr>
            <w:tcW w:w="1707" w:type="dxa"/>
            <w:vAlign w:val="center"/>
          </w:tcPr>
          <w:p w:rsidR="004844D6" w:rsidRPr="00C27290" w:rsidRDefault="004844D6" w:rsidP="004844D6">
            <w:pPr>
              <w:widowControl/>
              <w:spacing w:line="520" w:lineRule="exact"/>
              <w:jc w:val="center"/>
              <w:rPr>
                <w:rFonts w:ascii="仿宋" w:eastAsia="仿宋" w:hAnsi="仿宋" w:cs="宋体"/>
                <w:kern w:val="0"/>
                <w:sz w:val="30"/>
                <w:szCs w:val="30"/>
              </w:rPr>
            </w:pPr>
            <w:r w:rsidRPr="00C27290">
              <w:rPr>
                <w:rFonts w:ascii="仿宋" w:eastAsia="仿宋" w:hAnsi="仿宋" w:cs="宋体" w:hint="eastAsia"/>
                <w:kern w:val="0"/>
                <w:sz w:val="30"/>
                <w:szCs w:val="30"/>
              </w:rPr>
              <w:t>林昌炽</w:t>
            </w:r>
          </w:p>
        </w:tc>
        <w:tc>
          <w:tcPr>
            <w:tcW w:w="8505" w:type="dxa"/>
            <w:tcBorders>
              <w:top w:val="single" w:sz="4" w:space="0" w:color="auto"/>
            </w:tcBorders>
            <w:vAlign w:val="center"/>
          </w:tcPr>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t>1.</w:t>
            </w:r>
            <w:r w:rsidRPr="00C27290">
              <w:rPr>
                <w:rFonts w:ascii="仿宋" w:eastAsia="仿宋" w:hAnsi="仿宋" w:cs="宋体" w:hint="eastAsia"/>
                <w:kern w:val="0"/>
                <w:sz w:val="30"/>
                <w:szCs w:val="30"/>
              </w:rPr>
              <w:t>11月1日协助市律协女工委来我区工作委举办“宝安区女律师座谈会”，全区共25名女律师参会并完成“女律师执业调查问卷”。</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t>2.</w:t>
            </w:r>
            <w:r w:rsidRPr="00C27290">
              <w:rPr>
                <w:rFonts w:ascii="仿宋" w:eastAsia="仿宋" w:hAnsi="仿宋" w:cs="宋体" w:hint="eastAsia"/>
                <w:kern w:val="0"/>
                <w:sz w:val="30"/>
                <w:szCs w:val="30"/>
              </w:rPr>
              <w:t>11月2日，陪同公律科陈调及何科走访鹏浩所，并参观了该所的律师调解工作室。</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t>3.</w:t>
            </w:r>
            <w:r w:rsidRPr="00C27290">
              <w:rPr>
                <w:rFonts w:ascii="仿宋" w:eastAsia="仿宋" w:hAnsi="仿宋" w:cs="宋体" w:hint="eastAsia"/>
                <w:kern w:val="0"/>
                <w:sz w:val="30"/>
                <w:szCs w:val="30"/>
              </w:rPr>
              <w:t>11月6日，林瑾委员和公律科一起去宝安看守所附近调查律所违规设点等情况。</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t>4.</w:t>
            </w:r>
            <w:r w:rsidRPr="00C27290">
              <w:rPr>
                <w:rFonts w:ascii="仿宋" w:eastAsia="仿宋" w:hAnsi="仿宋" w:cs="宋体" w:hint="eastAsia"/>
                <w:kern w:val="0"/>
                <w:sz w:val="30"/>
                <w:szCs w:val="30"/>
              </w:rPr>
              <w:t>11月15日，协助公律科举办“宝安区一社区一法律顾问工作实务培训班”。</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t>5.</w:t>
            </w:r>
            <w:r w:rsidRPr="00C27290">
              <w:rPr>
                <w:rFonts w:ascii="仿宋" w:eastAsia="仿宋" w:hAnsi="仿宋" w:cs="宋体" w:hint="eastAsia"/>
                <w:kern w:val="0"/>
                <w:sz w:val="30"/>
                <w:szCs w:val="30"/>
              </w:rPr>
              <w:t>11月16日。陪同市律协青工委来我区宝城所、深宝所、淳锋所调研青年律师执业情况。</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kern w:val="0"/>
                <w:sz w:val="30"/>
                <w:szCs w:val="30"/>
              </w:rPr>
              <w:lastRenderedPageBreak/>
              <w:t>6.</w:t>
            </w:r>
            <w:r w:rsidRPr="00C27290">
              <w:rPr>
                <w:rFonts w:ascii="仿宋" w:eastAsia="仿宋" w:hAnsi="仿宋" w:cs="宋体" w:hint="eastAsia"/>
                <w:kern w:val="0"/>
                <w:sz w:val="30"/>
                <w:szCs w:val="30"/>
              </w:rPr>
              <w:t>11月27日，工委委员李永修、黄建勇、李绪兵等6名委员及部份律师代表，参加区政法委组织的“坚持全面依法治国、加快建设法治中国—十九大精神的法治解读”专题学习会。</w:t>
            </w:r>
          </w:p>
          <w:p w:rsidR="00C27290"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hint="eastAsia"/>
                <w:kern w:val="0"/>
                <w:sz w:val="30"/>
                <w:szCs w:val="30"/>
              </w:rPr>
              <w:t>7</w:t>
            </w:r>
            <w:r w:rsidRPr="00C27290">
              <w:rPr>
                <w:rFonts w:ascii="仿宋" w:eastAsia="仿宋" w:hAnsi="仿宋" w:cs="宋体"/>
                <w:kern w:val="0"/>
                <w:sz w:val="30"/>
                <w:szCs w:val="30"/>
              </w:rPr>
              <w:t>.</w:t>
            </w:r>
            <w:r w:rsidRPr="00C27290">
              <w:rPr>
                <w:rFonts w:ascii="仿宋" w:eastAsia="仿宋" w:hAnsi="仿宋" w:cs="宋体" w:hint="eastAsia"/>
                <w:kern w:val="0"/>
                <w:sz w:val="30"/>
                <w:szCs w:val="30"/>
              </w:rPr>
              <w:t>11月27日，李继承副主任与公律科一起走访“深圳市司法局开展2017年度律师事务、公证机构，双随机一公开”工作中抽检的铭传所、君孺所。</w:t>
            </w:r>
          </w:p>
          <w:p w:rsidR="004844D6" w:rsidRPr="00C27290" w:rsidRDefault="00C27290" w:rsidP="00C27290">
            <w:pPr>
              <w:widowControl/>
              <w:spacing w:line="560" w:lineRule="exact"/>
              <w:rPr>
                <w:rFonts w:ascii="仿宋" w:eastAsia="仿宋" w:hAnsi="仿宋" w:cs="宋体"/>
                <w:kern w:val="0"/>
                <w:sz w:val="30"/>
                <w:szCs w:val="30"/>
              </w:rPr>
            </w:pPr>
            <w:r w:rsidRPr="00C27290">
              <w:rPr>
                <w:rFonts w:ascii="仿宋" w:eastAsia="仿宋" w:hAnsi="仿宋" w:cs="宋体" w:hint="eastAsia"/>
                <w:kern w:val="0"/>
                <w:sz w:val="30"/>
                <w:szCs w:val="30"/>
              </w:rPr>
              <w:t>8.11月30日，参加司法局2017年宝安区“12.4国家宪法日暨法治宣传月”活动前期分工安排工作会议。</w:t>
            </w:r>
          </w:p>
        </w:tc>
      </w:tr>
      <w:tr w:rsidR="00FB73F5" w:rsidRPr="00FB73F5" w:rsidTr="00950706">
        <w:trPr>
          <w:trHeight w:val="64"/>
          <w:jc w:val="center"/>
        </w:trPr>
        <w:tc>
          <w:tcPr>
            <w:tcW w:w="1426" w:type="dxa"/>
            <w:vAlign w:val="center"/>
          </w:tcPr>
          <w:p w:rsidR="004844D6" w:rsidRPr="00D71735" w:rsidRDefault="004844D6" w:rsidP="005C11C1">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lastRenderedPageBreak/>
              <w:t>5</w:t>
            </w:r>
          </w:p>
        </w:tc>
        <w:tc>
          <w:tcPr>
            <w:tcW w:w="2620" w:type="dxa"/>
            <w:vAlign w:val="center"/>
          </w:tcPr>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t>龙岗区律师</w:t>
            </w:r>
          </w:p>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kern w:val="0"/>
                <w:sz w:val="30"/>
                <w:szCs w:val="30"/>
              </w:rPr>
              <w:t>工作委员会</w:t>
            </w:r>
          </w:p>
        </w:tc>
        <w:tc>
          <w:tcPr>
            <w:tcW w:w="1336" w:type="dxa"/>
            <w:noWrap/>
            <w:vAlign w:val="center"/>
          </w:tcPr>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t>李军强</w:t>
            </w:r>
          </w:p>
        </w:tc>
        <w:tc>
          <w:tcPr>
            <w:tcW w:w="1707" w:type="dxa"/>
            <w:vAlign w:val="center"/>
          </w:tcPr>
          <w:p w:rsidR="004844D6" w:rsidRPr="00D71735" w:rsidRDefault="004844D6" w:rsidP="0002676F">
            <w:pPr>
              <w:widowControl/>
              <w:spacing w:line="560" w:lineRule="exact"/>
              <w:jc w:val="center"/>
              <w:rPr>
                <w:rFonts w:ascii="仿宋" w:eastAsia="仿宋" w:hAnsi="仿宋" w:cs="宋体"/>
                <w:kern w:val="0"/>
                <w:sz w:val="30"/>
                <w:szCs w:val="30"/>
              </w:rPr>
            </w:pPr>
            <w:r w:rsidRPr="00D71735">
              <w:rPr>
                <w:rFonts w:ascii="仿宋" w:eastAsia="仿宋" w:hAnsi="仿宋" w:cs="宋体" w:hint="eastAsia"/>
                <w:kern w:val="0"/>
                <w:sz w:val="30"/>
                <w:szCs w:val="30"/>
              </w:rPr>
              <w:t>林昌炽</w:t>
            </w:r>
          </w:p>
        </w:tc>
        <w:tc>
          <w:tcPr>
            <w:tcW w:w="8505" w:type="dxa"/>
            <w:tcBorders>
              <w:top w:val="single" w:sz="4" w:space="0" w:color="auto"/>
            </w:tcBorders>
            <w:vAlign w:val="center"/>
          </w:tcPr>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1.11月1日，召开东部律师论坛第三次筹备会议</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2.11月2日，协助市律协女工委就调研女律师生存环境与龙岗区女律师进行座谈；</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3.11月5日，发布最新关于东部律师论坛的报名通知并做好参会人数统计工作；</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4.11月10日，举办“刑事案件审查起诉阶段的审查与辩护”讲座；</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5.11月11日、12日、18日、19日，龙岗区律师足球联队、篮球联队参加第十七届律协工会运动会的各场分组比赛</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lastRenderedPageBreak/>
              <w:t>6.11月20日，召开东部律师论坛第四筹备会议；</w:t>
            </w:r>
          </w:p>
          <w:p w:rsidR="0058074E"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7.11月20日，组织龙岗律师代表与市律协监事会进行座谈；</w:t>
            </w:r>
          </w:p>
          <w:p w:rsidR="004844D6" w:rsidRPr="00D71735" w:rsidRDefault="0058074E" w:rsidP="0058074E">
            <w:pPr>
              <w:widowControl/>
              <w:spacing w:line="560" w:lineRule="exact"/>
              <w:rPr>
                <w:rFonts w:ascii="仿宋" w:eastAsia="仿宋" w:hAnsi="仿宋" w:cs="宋体"/>
                <w:kern w:val="0"/>
                <w:sz w:val="30"/>
                <w:szCs w:val="30"/>
              </w:rPr>
            </w:pPr>
            <w:r w:rsidRPr="00D71735">
              <w:rPr>
                <w:rFonts w:ascii="仿宋" w:eastAsia="仿宋" w:hAnsi="仿宋" w:cs="宋体" w:hint="eastAsia"/>
                <w:kern w:val="0"/>
                <w:sz w:val="30"/>
                <w:szCs w:val="30"/>
              </w:rPr>
              <w:t>8.东部律师论坛筹备工作组根据工作安排开展论坛各项筹备工作</w:t>
            </w:r>
            <w:r w:rsidR="00D71735" w:rsidRPr="00D71735">
              <w:rPr>
                <w:rFonts w:ascii="仿宋" w:eastAsia="仿宋" w:hAnsi="仿宋" w:cs="宋体" w:hint="eastAsia"/>
                <w:kern w:val="0"/>
                <w:sz w:val="30"/>
                <w:szCs w:val="30"/>
              </w:rPr>
              <w:t>。</w:t>
            </w:r>
          </w:p>
        </w:tc>
      </w:tr>
      <w:tr w:rsidR="004844D6" w:rsidRPr="00FB73F5" w:rsidTr="00547A81">
        <w:trPr>
          <w:trHeight w:val="64"/>
          <w:jc w:val="center"/>
        </w:trPr>
        <w:tc>
          <w:tcPr>
            <w:tcW w:w="1426" w:type="dxa"/>
            <w:vAlign w:val="center"/>
          </w:tcPr>
          <w:p w:rsidR="004844D6" w:rsidRPr="00283886" w:rsidRDefault="004844D6" w:rsidP="004844D6">
            <w:pPr>
              <w:widowControl/>
              <w:spacing w:line="52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lastRenderedPageBreak/>
              <w:t>6</w:t>
            </w:r>
          </w:p>
        </w:tc>
        <w:tc>
          <w:tcPr>
            <w:tcW w:w="2620" w:type="dxa"/>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龙华区律师</w:t>
            </w:r>
          </w:p>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kern w:val="0"/>
                <w:sz w:val="30"/>
                <w:szCs w:val="30"/>
              </w:rPr>
              <w:t>工作委员会</w:t>
            </w:r>
          </w:p>
        </w:tc>
        <w:tc>
          <w:tcPr>
            <w:tcW w:w="1336" w:type="dxa"/>
            <w:noWrap/>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段春晓</w:t>
            </w:r>
          </w:p>
        </w:tc>
        <w:tc>
          <w:tcPr>
            <w:tcW w:w="1707" w:type="dxa"/>
            <w:vAlign w:val="center"/>
          </w:tcPr>
          <w:p w:rsidR="004844D6" w:rsidRPr="00283886" w:rsidRDefault="004844D6" w:rsidP="0002676F">
            <w:pPr>
              <w:widowControl/>
              <w:spacing w:line="560" w:lineRule="exact"/>
              <w:jc w:val="center"/>
              <w:rPr>
                <w:rFonts w:ascii="仿宋" w:eastAsia="仿宋" w:hAnsi="仿宋" w:cs="宋体"/>
                <w:kern w:val="0"/>
                <w:sz w:val="30"/>
                <w:szCs w:val="30"/>
              </w:rPr>
            </w:pPr>
            <w:r w:rsidRPr="00283886">
              <w:rPr>
                <w:rFonts w:ascii="仿宋" w:eastAsia="仿宋" w:hAnsi="仿宋" w:cs="宋体" w:hint="eastAsia"/>
                <w:kern w:val="0"/>
                <w:sz w:val="30"/>
                <w:szCs w:val="30"/>
              </w:rPr>
              <w:t>林昌炽</w:t>
            </w:r>
          </w:p>
        </w:tc>
        <w:tc>
          <w:tcPr>
            <w:tcW w:w="8505" w:type="dxa"/>
            <w:tcBorders>
              <w:top w:val="single" w:sz="4" w:space="0" w:color="auto"/>
            </w:tcBorders>
            <w:vAlign w:val="center"/>
          </w:tcPr>
          <w:p w:rsidR="00283886" w:rsidRPr="00283886" w:rsidRDefault="00283886" w:rsidP="00283886">
            <w:pPr>
              <w:widowControl/>
              <w:spacing w:line="560" w:lineRule="exact"/>
              <w:rPr>
                <w:rFonts w:ascii="仿宋" w:eastAsia="仿宋" w:hAnsi="仿宋" w:cs="宋体" w:hint="eastAsia"/>
                <w:kern w:val="0"/>
                <w:sz w:val="30"/>
                <w:szCs w:val="30"/>
              </w:rPr>
            </w:pPr>
            <w:r w:rsidRPr="00283886">
              <w:rPr>
                <w:rFonts w:ascii="仿宋" w:eastAsia="仿宋" w:hAnsi="仿宋" w:cs="宋体" w:hint="eastAsia"/>
                <w:kern w:val="0"/>
                <w:sz w:val="30"/>
                <w:szCs w:val="30"/>
              </w:rPr>
              <w:t>1</w:t>
            </w:r>
            <w:r w:rsidRPr="00283886">
              <w:rPr>
                <w:rFonts w:ascii="仿宋" w:eastAsia="仿宋" w:hAnsi="仿宋" w:cs="宋体" w:hint="eastAsia"/>
                <w:kern w:val="0"/>
                <w:sz w:val="30"/>
                <w:szCs w:val="30"/>
              </w:rPr>
              <w:t>.</w:t>
            </w:r>
            <w:r w:rsidRPr="00283886">
              <w:rPr>
                <w:rFonts w:ascii="仿宋" w:eastAsia="仿宋" w:hAnsi="仿宋" w:cs="宋体" w:hint="eastAsia"/>
                <w:kern w:val="0"/>
                <w:sz w:val="30"/>
                <w:szCs w:val="30"/>
              </w:rPr>
              <w:t>协助区局举行全区律所安全生产会议；</w:t>
            </w:r>
          </w:p>
          <w:p w:rsidR="00310E03" w:rsidRPr="00283886" w:rsidRDefault="00283886" w:rsidP="00283886">
            <w:pPr>
              <w:widowControl/>
              <w:spacing w:line="560" w:lineRule="exact"/>
              <w:rPr>
                <w:rFonts w:ascii="仿宋" w:eastAsia="仿宋" w:hAnsi="仿宋" w:cs="宋体"/>
                <w:kern w:val="0"/>
                <w:sz w:val="30"/>
                <w:szCs w:val="30"/>
              </w:rPr>
            </w:pPr>
            <w:r w:rsidRPr="00283886">
              <w:rPr>
                <w:rFonts w:ascii="仿宋" w:eastAsia="仿宋" w:hAnsi="仿宋" w:cs="宋体" w:hint="eastAsia"/>
                <w:kern w:val="0"/>
                <w:sz w:val="30"/>
                <w:szCs w:val="30"/>
              </w:rPr>
              <w:t>2</w:t>
            </w:r>
            <w:r w:rsidRPr="00283886">
              <w:rPr>
                <w:rFonts w:ascii="仿宋" w:eastAsia="仿宋" w:hAnsi="仿宋" w:cs="宋体" w:hint="eastAsia"/>
                <w:kern w:val="0"/>
                <w:sz w:val="30"/>
                <w:szCs w:val="30"/>
              </w:rPr>
              <w:t>.</w:t>
            </w:r>
            <w:r w:rsidRPr="00283886">
              <w:rPr>
                <w:rFonts w:ascii="仿宋" w:eastAsia="仿宋" w:hAnsi="仿宋" w:cs="宋体" w:hint="eastAsia"/>
                <w:kern w:val="0"/>
                <w:sz w:val="30"/>
                <w:szCs w:val="30"/>
              </w:rPr>
              <w:t>11月6日召开律工委第二次全体会议；</w:t>
            </w:r>
          </w:p>
          <w:p w:rsidR="00283886" w:rsidRPr="00283886" w:rsidRDefault="00283886" w:rsidP="00283886">
            <w:pPr>
              <w:widowControl/>
              <w:spacing w:line="560" w:lineRule="exact"/>
              <w:rPr>
                <w:rFonts w:ascii="仿宋" w:eastAsia="仿宋" w:hAnsi="仿宋" w:cs="宋体" w:hint="eastAsia"/>
                <w:kern w:val="0"/>
                <w:sz w:val="30"/>
                <w:szCs w:val="30"/>
              </w:rPr>
            </w:pPr>
            <w:r w:rsidRPr="00283886">
              <w:rPr>
                <w:rFonts w:ascii="仿宋" w:eastAsia="仿宋" w:hAnsi="仿宋" w:cs="宋体" w:hint="eastAsia"/>
                <w:kern w:val="0"/>
                <w:sz w:val="30"/>
                <w:szCs w:val="30"/>
              </w:rPr>
              <w:t>3</w:t>
            </w:r>
            <w:r w:rsidRPr="00283886">
              <w:rPr>
                <w:rFonts w:ascii="仿宋" w:eastAsia="仿宋" w:hAnsi="仿宋" w:cs="宋体" w:hint="eastAsia"/>
                <w:kern w:val="0"/>
                <w:sz w:val="30"/>
                <w:szCs w:val="30"/>
              </w:rPr>
              <w:t>.</w:t>
            </w:r>
            <w:r w:rsidRPr="00283886">
              <w:rPr>
                <w:rFonts w:ascii="仿宋" w:eastAsia="仿宋" w:hAnsi="仿宋" w:cs="宋体" w:hint="eastAsia"/>
                <w:kern w:val="0"/>
                <w:sz w:val="30"/>
                <w:szCs w:val="30"/>
              </w:rPr>
              <w:t>成立年会筹备组，负责筹划、落实年会的各项工作；</w:t>
            </w:r>
          </w:p>
          <w:p w:rsidR="00283886" w:rsidRPr="00283886" w:rsidRDefault="00283886" w:rsidP="00283886">
            <w:pPr>
              <w:widowControl/>
              <w:spacing w:line="560" w:lineRule="exact"/>
              <w:rPr>
                <w:rFonts w:ascii="仿宋" w:eastAsia="仿宋" w:hAnsi="仿宋" w:cs="宋体" w:hint="eastAsia"/>
                <w:kern w:val="0"/>
                <w:sz w:val="30"/>
                <w:szCs w:val="30"/>
              </w:rPr>
            </w:pPr>
            <w:r w:rsidRPr="00283886">
              <w:rPr>
                <w:rFonts w:ascii="仿宋" w:eastAsia="仿宋" w:hAnsi="仿宋" w:cs="宋体" w:hint="eastAsia"/>
                <w:kern w:val="0"/>
                <w:sz w:val="30"/>
                <w:szCs w:val="30"/>
              </w:rPr>
              <w:t>4</w:t>
            </w:r>
            <w:r w:rsidRPr="00283886">
              <w:rPr>
                <w:rFonts w:ascii="仿宋" w:eastAsia="仿宋" w:hAnsi="仿宋" w:cs="宋体" w:hint="eastAsia"/>
                <w:kern w:val="0"/>
                <w:sz w:val="30"/>
                <w:szCs w:val="30"/>
              </w:rPr>
              <w:t>.</w:t>
            </w:r>
            <w:r w:rsidRPr="00283886">
              <w:rPr>
                <w:rFonts w:ascii="仿宋" w:eastAsia="仿宋" w:hAnsi="仿宋" w:cs="宋体" w:hint="eastAsia"/>
                <w:kern w:val="0"/>
                <w:sz w:val="30"/>
                <w:szCs w:val="30"/>
              </w:rPr>
              <w:t>11月21日，段主任率杨帆等四位就年会筹备方案、各项经费落实及“一社区一法律顾问”全区调研工作方案向区局汇报；</w:t>
            </w:r>
          </w:p>
          <w:p w:rsidR="00283886" w:rsidRPr="00283886" w:rsidRDefault="00283886" w:rsidP="00283886">
            <w:pPr>
              <w:widowControl/>
              <w:spacing w:line="560" w:lineRule="exact"/>
              <w:rPr>
                <w:rFonts w:ascii="仿宋" w:eastAsia="仿宋" w:hAnsi="仿宋" w:cs="宋体" w:hint="eastAsia"/>
                <w:kern w:val="0"/>
                <w:sz w:val="30"/>
                <w:szCs w:val="30"/>
              </w:rPr>
            </w:pPr>
            <w:r w:rsidRPr="00283886">
              <w:rPr>
                <w:rFonts w:ascii="仿宋" w:eastAsia="仿宋" w:hAnsi="仿宋" w:cs="宋体" w:hint="eastAsia"/>
                <w:kern w:val="0"/>
                <w:sz w:val="30"/>
                <w:szCs w:val="30"/>
              </w:rPr>
              <w:t>5</w:t>
            </w:r>
            <w:r w:rsidRPr="00283886">
              <w:rPr>
                <w:rFonts w:ascii="仿宋" w:eastAsia="仿宋" w:hAnsi="仿宋" w:cs="宋体" w:hint="eastAsia"/>
                <w:kern w:val="0"/>
                <w:sz w:val="30"/>
                <w:szCs w:val="30"/>
              </w:rPr>
              <w:t>.</w:t>
            </w:r>
            <w:r w:rsidRPr="00283886">
              <w:rPr>
                <w:rFonts w:ascii="仿宋" w:eastAsia="仿宋" w:hAnsi="仿宋" w:cs="宋体"/>
                <w:kern w:val="0"/>
                <w:sz w:val="30"/>
                <w:szCs w:val="30"/>
              </w:rPr>
              <w:t>11</w:t>
            </w:r>
            <w:r w:rsidRPr="00283886">
              <w:rPr>
                <w:rFonts w:ascii="仿宋" w:eastAsia="仿宋" w:hAnsi="仿宋" w:cs="宋体" w:hint="eastAsia"/>
                <w:kern w:val="0"/>
                <w:sz w:val="30"/>
                <w:szCs w:val="30"/>
              </w:rPr>
              <w:t>月</w:t>
            </w:r>
            <w:r w:rsidRPr="00283886">
              <w:rPr>
                <w:rFonts w:ascii="仿宋" w:eastAsia="仿宋" w:hAnsi="仿宋" w:cs="宋体" w:hint="eastAsia"/>
                <w:kern w:val="0"/>
                <w:sz w:val="30"/>
                <w:szCs w:val="30"/>
              </w:rPr>
              <w:t>23日下</w:t>
            </w:r>
            <w:bookmarkStart w:id="0" w:name="_GoBack"/>
            <w:bookmarkEnd w:id="0"/>
            <w:r w:rsidRPr="00283886">
              <w:rPr>
                <w:rFonts w:ascii="仿宋" w:eastAsia="仿宋" w:hAnsi="仿宋" w:cs="宋体" w:hint="eastAsia"/>
                <w:kern w:val="0"/>
                <w:sz w:val="30"/>
                <w:szCs w:val="30"/>
              </w:rPr>
              <w:t>午，段主任、杨帆等六位律师代表参加区检察院举行的检律工作座谈会。</w:t>
            </w:r>
          </w:p>
        </w:tc>
      </w:tr>
    </w:tbl>
    <w:p w:rsidR="0061013F" w:rsidRPr="00FB73F5" w:rsidRDefault="0061013F" w:rsidP="00E33A7C">
      <w:pPr>
        <w:widowControl/>
        <w:jc w:val="left"/>
        <w:rPr>
          <w:color w:val="FF0000"/>
        </w:rPr>
      </w:pPr>
    </w:p>
    <w:sectPr w:rsidR="0061013F" w:rsidRPr="00FB73F5"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610" w:rsidRDefault="00361610" w:rsidP="00490486">
      <w:r>
        <w:separator/>
      </w:r>
    </w:p>
  </w:endnote>
  <w:endnote w:type="continuationSeparator" w:id="0">
    <w:p w:rsidR="00361610" w:rsidRDefault="00361610"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610" w:rsidRDefault="00361610" w:rsidP="00490486">
      <w:r>
        <w:separator/>
      </w:r>
    </w:p>
  </w:footnote>
  <w:footnote w:type="continuationSeparator" w:id="0">
    <w:p w:rsidR="00361610" w:rsidRDefault="00361610"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97DD93F"/>
    <w:multiLevelType w:val="singleLevel"/>
    <w:tmpl w:val="597DD93F"/>
    <w:lvl w:ilvl="0">
      <w:start w:val="1"/>
      <w:numFmt w:val="decimal"/>
      <w:suff w:val="nothing"/>
      <w:lvlText w:val="%1、"/>
      <w:lvlJc w:val="left"/>
    </w:lvl>
  </w:abstractNum>
  <w:abstractNum w:abstractNumId="3" w15:restartNumberingAfterBreak="0">
    <w:nsid w:val="597DDA07"/>
    <w:multiLevelType w:val="singleLevel"/>
    <w:tmpl w:val="597DDA07"/>
    <w:lvl w:ilvl="0">
      <w:start w:val="1"/>
      <w:numFmt w:val="decimal"/>
      <w:suff w:val="nothing"/>
      <w:lvlText w:val="（%1）"/>
      <w:lvlJc w:val="left"/>
    </w:lvl>
  </w:abstractNum>
  <w:abstractNum w:abstractNumId="4" w15:restartNumberingAfterBreak="0">
    <w:nsid w:val="59CDA5D8"/>
    <w:multiLevelType w:val="singleLevel"/>
    <w:tmpl w:val="59CDA5D8"/>
    <w:lvl w:ilvl="0">
      <w:start w:val="7"/>
      <w:numFmt w:val="decimal"/>
      <w:suff w:val="nothing"/>
      <w:lvlText w:val="%1、"/>
      <w:lvlJc w:val="left"/>
    </w:lvl>
  </w:abstractNum>
  <w:abstractNum w:abstractNumId="5" w15:restartNumberingAfterBreak="0">
    <w:nsid w:val="59F6D99B"/>
    <w:multiLevelType w:val="singleLevel"/>
    <w:tmpl w:val="59F6D99B"/>
    <w:lvl w:ilvl="0">
      <w:start w:val="2"/>
      <w:numFmt w:val="decimal"/>
      <w:suff w:val="nothing"/>
      <w:lvlText w:val="%1、"/>
      <w:lvlJc w:val="left"/>
    </w:lvl>
  </w:abstractNum>
  <w:abstractNum w:abstractNumId="6" w15:restartNumberingAfterBreak="0">
    <w:nsid w:val="59F6DAD7"/>
    <w:multiLevelType w:val="singleLevel"/>
    <w:tmpl w:val="59F6DAD7"/>
    <w:lvl w:ilvl="0">
      <w:start w:val="4"/>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2676F"/>
    <w:rsid w:val="000272F6"/>
    <w:rsid w:val="00031722"/>
    <w:rsid w:val="00065A1A"/>
    <w:rsid w:val="000A559F"/>
    <w:rsid w:val="000E32B6"/>
    <w:rsid w:val="00136F86"/>
    <w:rsid w:val="00163B30"/>
    <w:rsid w:val="002440C6"/>
    <w:rsid w:val="00263D31"/>
    <w:rsid w:val="00274D27"/>
    <w:rsid w:val="0027580F"/>
    <w:rsid w:val="00283886"/>
    <w:rsid w:val="002D11E9"/>
    <w:rsid w:val="002D1B62"/>
    <w:rsid w:val="002D3630"/>
    <w:rsid w:val="002E1462"/>
    <w:rsid w:val="00310E03"/>
    <w:rsid w:val="00325333"/>
    <w:rsid w:val="00361610"/>
    <w:rsid w:val="003C5251"/>
    <w:rsid w:val="003D2948"/>
    <w:rsid w:val="00414C54"/>
    <w:rsid w:val="00432748"/>
    <w:rsid w:val="004844D6"/>
    <w:rsid w:val="00490486"/>
    <w:rsid w:val="004E2662"/>
    <w:rsid w:val="0053531D"/>
    <w:rsid w:val="0057500C"/>
    <w:rsid w:val="0058074E"/>
    <w:rsid w:val="00583A90"/>
    <w:rsid w:val="00595B9C"/>
    <w:rsid w:val="005B2A73"/>
    <w:rsid w:val="005C11C1"/>
    <w:rsid w:val="0061013F"/>
    <w:rsid w:val="00642F28"/>
    <w:rsid w:val="00687436"/>
    <w:rsid w:val="00711111"/>
    <w:rsid w:val="00711B3C"/>
    <w:rsid w:val="007A5EF8"/>
    <w:rsid w:val="007A6345"/>
    <w:rsid w:val="007C0B23"/>
    <w:rsid w:val="00847C9C"/>
    <w:rsid w:val="0085504F"/>
    <w:rsid w:val="008A1652"/>
    <w:rsid w:val="008A579C"/>
    <w:rsid w:val="008B5F39"/>
    <w:rsid w:val="008B7AA7"/>
    <w:rsid w:val="008C755A"/>
    <w:rsid w:val="008D7505"/>
    <w:rsid w:val="008F4587"/>
    <w:rsid w:val="009E2836"/>
    <w:rsid w:val="00A649ED"/>
    <w:rsid w:val="00A94768"/>
    <w:rsid w:val="00AC4D44"/>
    <w:rsid w:val="00AF3D6D"/>
    <w:rsid w:val="00B137F2"/>
    <w:rsid w:val="00B14A56"/>
    <w:rsid w:val="00B4363C"/>
    <w:rsid w:val="00B555DC"/>
    <w:rsid w:val="00BE3B76"/>
    <w:rsid w:val="00C27290"/>
    <w:rsid w:val="00C83F36"/>
    <w:rsid w:val="00C979E5"/>
    <w:rsid w:val="00CA17BF"/>
    <w:rsid w:val="00CB378F"/>
    <w:rsid w:val="00CD7113"/>
    <w:rsid w:val="00D14299"/>
    <w:rsid w:val="00D4224E"/>
    <w:rsid w:val="00D4654F"/>
    <w:rsid w:val="00D47CD6"/>
    <w:rsid w:val="00D5052E"/>
    <w:rsid w:val="00D632B7"/>
    <w:rsid w:val="00D71735"/>
    <w:rsid w:val="00DF2B65"/>
    <w:rsid w:val="00E15352"/>
    <w:rsid w:val="00E259C4"/>
    <w:rsid w:val="00E33A7C"/>
    <w:rsid w:val="00E57F3C"/>
    <w:rsid w:val="00E84AE7"/>
    <w:rsid w:val="00EB2804"/>
    <w:rsid w:val="00EB7C13"/>
    <w:rsid w:val="00EC1A09"/>
    <w:rsid w:val="00EE2B66"/>
    <w:rsid w:val="00F03738"/>
    <w:rsid w:val="00F11AC1"/>
    <w:rsid w:val="00F131DA"/>
    <w:rsid w:val="00F13E63"/>
    <w:rsid w:val="00F41260"/>
    <w:rsid w:val="00F476F1"/>
    <w:rsid w:val="00F96C50"/>
    <w:rsid w:val="00FA7914"/>
    <w:rsid w:val="00FB73F5"/>
    <w:rsid w:val="00FE1AFA"/>
    <w:rsid w:val="00FE3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DB16"/>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440</Words>
  <Characters>2510</Characters>
  <Application>Microsoft Office Word</Application>
  <DocSecurity>0</DocSecurity>
  <Lines>20</Lines>
  <Paragraphs>5</Paragraphs>
  <ScaleCrop>false</ScaleCrop>
  <Company>微软中国</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办公室01</cp:lastModifiedBy>
  <cp:revision>28</cp:revision>
  <cp:lastPrinted>2017-09-05T06:16:00Z</cp:lastPrinted>
  <dcterms:created xsi:type="dcterms:W3CDTF">2017-10-09T04:43:00Z</dcterms:created>
  <dcterms:modified xsi:type="dcterms:W3CDTF">2017-12-04T03:04:00Z</dcterms:modified>
</cp:coreProperties>
</file>